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E0" w:rsidRDefault="00F661E0" w:rsidP="00F661E0">
      <w:pPr>
        <w:pStyle w:val="Title"/>
      </w:pPr>
      <w:r>
        <w:t>AUGUST 6, 2019</w:t>
      </w:r>
    </w:p>
    <w:p w:rsidR="00F661E0" w:rsidRDefault="00F661E0" w:rsidP="00F661E0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F661E0" w:rsidRDefault="00F661E0" w:rsidP="00F661E0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F661E0" w:rsidRDefault="00F661E0" w:rsidP="00F661E0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F661E0" w:rsidRDefault="00F661E0" w:rsidP="00F661E0">
      <w:pPr>
        <w:rPr>
          <w:b/>
          <w:bCs/>
        </w:rPr>
      </w:pPr>
    </w:p>
    <w:p w:rsidR="00F661E0" w:rsidRDefault="00F661E0" w:rsidP="00F661E0">
      <w:pPr>
        <w:rPr>
          <w:b/>
          <w:bCs/>
        </w:rPr>
      </w:pPr>
    </w:p>
    <w:p w:rsidR="00F661E0" w:rsidRDefault="00F661E0" w:rsidP="00F661E0">
      <w:r>
        <w:t>If you require any special accommodations in order to attend this meeting, please notify this office at 679-4182 no later than 48 hours prior to the scheduled commencement of the meeting.</w:t>
      </w:r>
    </w:p>
    <w:p w:rsidR="00F661E0" w:rsidRDefault="00F661E0" w:rsidP="00F661E0"/>
    <w:p w:rsidR="00F661E0" w:rsidRDefault="00F661E0" w:rsidP="00F661E0">
      <w:pPr>
        <w:rPr>
          <w:b/>
          <w:bCs/>
        </w:rPr>
      </w:pPr>
    </w:p>
    <w:p w:rsidR="00F661E0" w:rsidRDefault="00F661E0" w:rsidP="00F661E0">
      <w:pPr>
        <w:pStyle w:val="Heading1"/>
      </w:pPr>
      <w:r>
        <w:t>REGULAR SESSION</w:t>
      </w:r>
    </w:p>
    <w:p w:rsidR="00F661E0" w:rsidRDefault="00F661E0" w:rsidP="00F661E0">
      <w:pPr>
        <w:rPr>
          <w:b/>
          <w:bCs/>
        </w:rPr>
      </w:pPr>
    </w:p>
    <w:p w:rsidR="00F661E0" w:rsidRDefault="00F661E0" w:rsidP="00F661E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F661E0" w:rsidRDefault="00F661E0" w:rsidP="00F661E0">
      <w:pPr>
        <w:ind w:left="576"/>
        <w:rPr>
          <w:b/>
          <w:bCs/>
        </w:rPr>
      </w:pPr>
    </w:p>
    <w:p w:rsidR="00F661E0" w:rsidRDefault="00F661E0" w:rsidP="00F661E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  <w:r w:rsidR="003B1186">
        <w:rPr>
          <w:b/>
          <w:bCs/>
        </w:rPr>
        <w:t xml:space="preserve"> – Lead by the Butler Cub Scouts</w:t>
      </w:r>
    </w:p>
    <w:p w:rsidR="00F661E0" w:rsidRDefault="00F661E0" w:rsidP="00F661E0">
      <w:pPr>
        <w:rPr>
          <w:b/>
          <w:bCs/>
        </w:rPr>
      </w:pPr>
    </w:p>
    <w:p w:rsidR="00F661E0" w:rsidRDefault="00F661E0" w:rsidP="00F661E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F661E0" w:rsidRDefault="00F661E0" w:rsidP="00F661E0">
      <w:pPr>
        <w:rPr>
          <w:b/>
          <w:bCs/>
        </w:rPr>
      </w:pPr>
    </w:p>
    <w:p w:rsidR="00F661E0" w:rsidRDefault="00F661E0" w:rsidP="00F661E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F661E0" w:rsidRDefault="00F661E0" w:rsidP="00F661E0">
      <w:pPr>
        <w:pStyle w:val="ListParagraph"/>
        <w:rPr>
          <w:b/>
          <w:bCs/>
        </w:rPr>
      </w:pPr>
    </w:p>
    <w:p w:rsidR="00F661E0" w:rsidRPr="00C12E4A" w:rsidRDefault="00F661E0" w:rsidP="00F661E0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July 16, 2019</w:t>
      </w:r>
    </w:p>
    <w:p w:rsidR="00F661E0" w:rsidRDefault="00F661E0" w:rsidP="00F661E0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F661E0" w:rsidRDefault="00F661E0" w:rsidP="00F661E0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F661E0" w:rsidRPr="00AC5CE6" w:rsidRDefault="00F661E0" w:rsidP="00F661E0">
      <w:pPr>
        <w:rPr>
          <w:b/>
          <w:bCs/>
        </w:rPr>
      </w:pPr>
    </w:p>
    <w:p w:rsidR="00F661E0" w:rsidRDefault="00F661E0" w:rsidP="00F661E0">
      <w:pPr>
        <w:pStyle w:val="ListParagraph"/>
        <w:ind w:left="576"/>
        <w:rPr>
          <w:b/>
          <w:bCs/>
        </w:rPr>
      </w:pPr>
    </w:p>
    <w:p w:rsidR="00F661E0" w:rsidRDefault="00F661E0" w:rsidP="00F661E0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F661E0" w:rsidRDefault="00F661E0" w:rsidP="00F661E0">
      <w:pPr>
        <w:rPr>
          <w:b/>
        </w:rPr>
      </w:pPr>
    </w:p>
    <w:p w:rsidR="00F661E0" w:rsidRDefault="00F661E0" w:rsidP="00F661E0">
      <w:pPr>
        <w:pStyle w:val="ListParagraph"/>
        <w:rPr>
          <w:b/>
        </w:rPr>
      </w:pPr>
    </w:p>
    <w:p w:rsidR="00F661E0" w:rsidRPr="00184EC9" w:rsidRDefault="00F661E0" w:rsidP="00F661E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60265B" w:rsidRDefault="0060265B" w:rsidP="00F661E0">
      <w:pPr>
        <w:pStyle w:val="ListParagraph"/>
        <w:numPr>
          <w:ilvl w:val="1"/>
          <w:numId w:val="1"/>
        </w:numPr>
      </w:pPr>
      <w:bookmarkStart w:id="0" w:name="_Hlk512606400"/>
      <w:r>
        <w:t xml:space="preserve">Steve </w:t>
      </w:r>
      <w:proofErr w:type="spellStart"/>
      <w:r>
        <w:t>Craigmiles</w:t>
      </w:r>
      <w:proofErr w:type="spellEnd"/>
      <w:r>
        <w:t xml:space="preserve"> – Vandalism </w:t>
      </w:r>
    </w:p>
    <w:p w:rsidR="0060265B" w:rsidRDefault="0060265B" w:rsidP="00F661E0">
      <w:pPr>
        <w:pStyle w:val="ListParagraph"/>
        <w:numPr>
          <w:ilvl w:val="1"/>
          <w:numId w:val="1"/>
        </w:numPr>
      </w:pPr>
      <w:r>
        <w:t xml:space="preserve">Richard McLain – Vandalism </w:t>
      </w:r>
    </w:p>
    <w:p w:rsidR="00F661E0" w:rsidRDefault="0060265B" w:rsidP="00F661E0">
      <w:pPr>
        <w:pStyle w:val="ListParagraph"/>
        <w:numPr>
          <w:ilvl w:val="1"/>
          <w:numId w:val="1"/>
        </w:numPr>
      </w:pPr>
      <w:r>
        <w:t xml:space="preserve">Dennis </w:t>
      </w:r>
      <w:proofErr w:type="spellStart"/>
      <w:r>
        <w:t>Raybourn</w:t>
      </w:r>
      <w:proofErr w:type="spellEnd"/>
      <w:r>
        <w:t xml:space="preserve"> – </w:t>
      </w:r>
      <w:proofErr w:type="spellStart"/>
      <w:r>
        <w:t>Vandalsim</w:t>
      </w:r>
      <w:proofErr w:type="spellEnd"/>
      <w:r>
        <w:t xml:space="preserve"> </w:t>
      </w:r>
      <w:r w:rsidR="00F661E0">
        <w:t xml:space="preserve"> </w:t>
      </w:r>
    </w:p>
    <w:bookmarkEnd w:id="0"/>
    <w:p w:rsidR="00F661E0" w:rsidRDefault="00F661E0" w:rsidP="00F661E0">
      <w:pPr>
        <w:pStyle w:val="ListParagraph"/>
        <w:ind w:left="1440"/>
      </w:pPr>
    </w:p>
    <w:p w:rsidR="00F661E0" w:rsidRPr="00784043" w:rsidRDefault="00F661E0" w:rsidP="00F661E0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F661E0" w:rsidRDefault="00F661E0" w:rsidP="00F661E0">
      <w:pPr>
        <w:pStyle w:val="ListParagraph"/>
        <w:numPr>
          <w:ilvl w:val="1"/>
          <w:numId w:val="1"/>
        </w:numPr>
      </w:pPr>
      <w:r>
        <w:t xml:space="preserve"> None </w:t>
      </w:r>
    </w:p>
    <w:p w:rsidR="00F661E0" w:rsidRDefault="00F661E0" w:rsidP="00F661E0">
      <w:pPr>
        <w:pStyle w:val="ListParagraph"/>
        <w:ind w:left="1440"/>
      </w:pPr>
    </w:p>
    <w:p w:rsidR="00F661E0" w:rsidRPr="00447394" w:rsidRDefault="00F661E0" w:rsidP="00F661E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 w:rsidRPr="00447394">
        <w:rPr>
          <w:bCs/>
        </w:rPr>
        <w:t xml:space="preserve"> </w:t>
      </w:r>
    </w:p>
    <w:p w:rsidR="00F661E0" w:rsidRPr="00220F01" w:rsidRDefault="0060265B" w:rsidP="00F661E0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Personnel </w:t>
      </w:r>
    </w:p>
    <w:p w:rsidR="00F661E0" w:rsidRPr="00F40377" w:rsidRDefault="0060265B" w:rsidP="00F661E0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Operations </w:t>
      </w:r>
    </w:p>
    <w:p w:rsidR="00F661E0" w:rsidRPr="00890D1E" w:rsidRDefault="00F661E0" w:rsidP="00F661E0">
      <w:pPr>
        <w:ind w:left="1440"/>
        <w:rPr>
          <w:b/>
          <w:bCs/>
        </w:rPr>
      </w:pPr>
    </w:p>
    <w:p w:rsidR="00F661E0" w:rsidRDefault="00F661E0" w:rsidP="00F661E0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F661E0" w:rsidRPr="00F6176B" w:rsidRDefault="00F661E0" w:rsidP="00F661E0">
      <w:pPr>
        <w:pStyle w:val="Heading1"/>
        <w:numPr>
          <w:ilvl w:val="0"/>
          <w:numId w:val="1"/>
        </w:numPr>
      </w:pPr>
      <w:r>
        <w:t>BOARDS AND COMMISSION</w:t>
      </w:r>
    </w:p>
    <w:p w:rsidR="00F661E0" w:rsidRDefault="00F661E0" w:rsidP="00F661E0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F661E0" w:rsidRDefault="00F661E0" w:rsidP="00F661E0">
      <w:pPr>
        <w:pStyle w:val="ListParagraph"/>
        <w:ind w:left="1440"/>
      </w:pPr>
    </w:p>
    <w:p w:rsidR="00F661E0" w:rsidRPr="00577544" w:rsidRDefault="00F661E0" w:rsidP="00F661E0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lastRenderedPageBreak/>
        <w:t xml:space="preserve">UNFINISHED BUSINESS </w:t>
      </w:r>
    </w:p>
    <w:p w:rsidR="00F661E0" w:rsidRPr="00314EFD" w:rsidRDefault="00F661E0" w:rsidP="00F661E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1E0" w:rsidRDefault="00F661E0" w:rsidP="00F661E0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F661E0" w:rsidRPr="00890D1E" w:rsidRDefault="00F661E0" w:rsidP="00F661E0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F661E0" w:rsidRPr="00577544" w:rsidRDefault="00F661E0" w:rsidP="00F661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F661E0" w:rsidRPr="004E3F7E" w:rsidRDefault="00F661E0" w:rsidP="00F661E0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Zoning of Medical Marijuana in the City of Butler, Missouri  </w:t>
      </w:r>
      <w:r w:rsidRPr="00AE10B2">
        <w:t xml:space="preserve"> </w:t>
      </w:r>
    </w:p>
    <w:p w:rsidR="00F661E0" w:rsidRDefault="00F661E0" w:rsidP="00F661E0">
      <w:pPr>
        <w:pStyle w:val="ListParagraph"/>
        <w:ind w:left="1440"/>
        <w:jc w:val="both"/>
        <w:rPr>
          <w:b/>
          <w:bCs/>
        </w:rPr>
      </w:pPr>
    </w:p>
    <w:p w:rsidR="00F661E0" w:rsidRPr="00C12E4A" w:rsidRDefault="00F661E0" w:rsidP="00F661E0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F661E0" w:rsidRPr="00C12E4A" w:rsidRDefault="00F661E0" w:rsidP="00F661E0">
      <w:pPr>
        <w:pStyle w:val="ListParagraph"/>
        <w:ind w:left="576"/>
        <w:rPr>
          <w:b/>
          <w:bCs/>
        </w:rPr>
      </w:pPr>
    </w:p>
    <w:p w:rsidR="00F661E0" w:rsidRPr="00266C8B" w:rsidRDefault="00F661E0" w:rsidP="00F661E0">
      <w:pPr>
        <w:pStyle w:val="ListParagraph"/>
        <w:numPr>
          <w:ilvl w:val="0"/>
          <w:numId w:val="3"/>
        </w:numPr>
        <w:spacing w:before="77"/>
        <w:rPr>
          <w:rFonts w:eastAsia="Arial"/>
          <w:b/>
        </w:rPr>
      </w:pPr>
      <w:r w:rsidRPr="00266C8B">
        <w:rPr>
          <w:rFonts w:eastAsia="Arial"/>
          <w:b/>
          <w:color w:val="1A1A1A"/>
          <w:w w:val="125"/>
        </w:rPr>
        <w:t>BILL NO. 2019-13</w:t>
      </w:r>
      <w:r>
        <w:rPr>
          <w:rFonts w:eastAsia="Arial"/>
          <w:b/>
        </w:rPr>
        <w:t xml:space="preserve"> </w:t>
      </w:r>
      <w:r w:rsidRPr="00266C8B">
        <w:rPr>
          <w:rFonts w:eastAsia="Arial"/>
          <w:b/>
          <w:color w:val="1A1A1A"/>
          <w:w w:val="120"/>
        </w:rPr>
        <w:t>ORDINANCE NO. 1100</w:t>
      </w:r>
    </w:p>
    <w:p w:rsidR="00F661E0" w:rsidRDefault="00F661E0" w:rsidP="00F661E0">
      <w:pPr>
        <w:pStyle w:val="ListParagraph"/>
        <w:spacing w:line="200" w:lineRule="exact"/>
        <w:ind w:left="1440"/>
        <w:rPr>
          <w:b/>
          <w:color w:val="1A1A1A"/>
        </w:rPr>
      </w:pPr>
      <w:r w:rsidRPr="00266C8B">
        <w:rPr>
          <w:b/>
          <w:color w:val="1A1A1A"/>
        </w:rPr>
        <w:t>AN</w:t>
      </w:r>
      <w:r w:rsidRPr="00266C8B">
        <w:rPr>
          <w:b/>
          <w:color w:val="1A1A1A"/>
          <w:spacing w:val="45"/>
        </w:rPr>
        <w:t xml:space="preserve"> </w:t>
      </w:r>
      <w:r w:rsidRPr="00266C8B">
        <w:rPr>
          <w:b/>
          <w:color w:val="1A1A1A"/>
        </w:rPr>
        <w:t>ORDINANCE</w:t>
      </w:r>
      <w:r w:rsidRPr="00266C8B">
        <w:rPr>
          <w:b/>
          <w:color w:val="1A1A1A"/>
          <w:spacing w:val="58"/>
        </w:rPr>
        <w:t xml:space="preserve"> </w:t>
      </w:r>
      <w:r w:rsidRPr="00266C8B">
        <w:rPr>
          <w:b/>
          <w:color w:val="1A1A1A"/>
        </w:rPr>
        <w:t>OF</w:t>
      </w:r>
      <w:r w:rsidRPr="00266C8B">
        <w:rPr>
          <w:b/>
          <w:color w:val="1A1A1A"/>
          <w:spacing w:val="26"/>
        </w:rPr>
        <w:t xml:space="preserve"> </w:t>
      </w:r>
      <w:r w:rsidRPr="00266C8B">
        <w:rPr>
          <w:b/>
          <w:color w:val="1A1A1A"/>
        </w:rPr>
        <w:t>THE</w:t>
      </w:r>
      <w:r w:rsidRPr="00266C8B">
        <w:rPr>
          <w:b/>
          <w:color w:val="1A1A1A"/>
          <w:spacing w:val="44"/>
        </w:rPr>
        <w:t xml:space="preserve"> </w:t>
      </w:r>
      <w:r w:rsidRPr="00266C8B">
        <w:rPr>
          <w:b/>
          <w:color w:val="1A1A1A"/>
        </w:rPr>
        <w:t>CITY</w:t>
      </w:r>
      <w:r w:rsidRPr="00266C8B">
        <w:rPr>
          <w:b/>
          <w:color w:val="1A1A1A"/>
          <w:spacing w:val="42"/>
        </w:rPr>
        <w:t xml:space="preserve"> </w:t>
      </w:r>
      <w:r w:rsidRPr="00266C8B">
        <w:rPr>
          <w:b/>
          <w:color w:val="1A1A1A"/>
        </w:rPr>
        <w:t>OF</w:t>
      </w:r>
      <w:r w:rsidRPr="00266C8B">
        <w:rPr>
          <w:b/>
          <w:color w:val="1A1A1A"/>
          <w:spacing w:val="36"/>
        </w:rPr>
        <w:t xml:space="preserve"> </w:t>
      </w:r>
      <w:r w:rsidRPr="00266C8B">
        <w:rPr>
          <w:b/>
          <w:color w:val="1A1A1A"/>
        </w:rPr>
        <w:t>BUTLER,</w:t>
      </w:r>
      <w:r w:rsidRPr="00266C8B">
        <w:rPr>
          <w:b/>
          <w:color w:val="1A1A1A"/>
          <w:spacing w:val="40"/>
        </w:rPr>
        <w:t xml:space="preserve"> </w:t>
      </w:r>
      <w:r w:rsidRPr="00266C8B">
        <w:rPr>
          <w:b/>
          <w:color w:val="1A1A1A"/>
        </w:rPr>
        <w:t>MISSOURI,</w:t>
      </w:r>
      <w:r w:rsidRPr="00266C8B">
        <w:rPr>
          <w:b/>
          <w:color w:val="1A1A1A"/>
          <w:spacing w:val="28"/>
        </w:rPr>
        <w:t xml:space="preserve"> </w:t>
      </w:r>
      <w:r w:rsidRPr="00266C8B">
        <w:rPr>
          <w:b/>
          <w:color w:val="1A1A1A"/>
        </w:rPr>
        <w:t>TO</w:t>
      </w:r>
      <w:r w:rsidRPr="00266C8B">
        <w:rPr>
          <w:b/>
          <w:color w:val="1A1A1A"/>
          <w:spacing w:val="39"/>
        </w:rPr>
        <w:t xml:space="preserve"> </w:t>
      </w:r>
      <w:r w:rsidRPr="00266C8B">
        <w:rPr>
          <w:b/>
          <w:color w:val="1A1A1A"/>
        </w:rPr>
        <w:t>RE-ESTABLISH</w:t>
      </w:r>
      <w:r w:rsidRPr="00266C8B">
        <w:rPr>
          <w:b/>
          <w:color w:val="1A1A1A"/>
          <w:spacing w:val="49"/>
        </w:rPr>
        <w:t xml:space="preserve"> </w:t>
      </w:r>
      <w:r w:rsidRPr="00266C8B">
        <w:rPr>
          <w:b/>
          <w:color w:val="1A1A1A"/>
        </w:rPr>
        <w:t>A</w:t>
      </w:r>
      <w:r w:rsidRPr="00266C8B">
        <w:rPr>
          <w:b/>
          <w:color w:val="1A1A1A"/>
          <w:w w:val="103"/>
        </w:rPr>
        <w:t xml:space="preserve"> </w:t>
      </w:r>
      <w:r w:rsidRPr="00266C8B">
        <w:rPr>
          <w:b/>
          <w:color w:val="1A1A1A"/>
        </w:rPr>
        <w:t>PROCEDURE</w:t>
      </w:r>
      <w:r w:rsidRPr="00266C8B">
        <w:rPr>
          <w:b/>
          <w:color w:val="1A1A1A"/>
          <w:spacing w:val="40"/>
        </w:rPr>
        <w:t xml:space="preserve"> </w:t>
      </w:r>
      <w:r w:rsidRPr="00266C8B">
        <w:rPr>
          <w:b/>
          <w:color w:val="1A1A1A"/>
        </w:rPr>
        <w:t>TO</w:t>
      </w:r>
      <w:r w:rsidRPr="00266C8B">
        <w:rPr>
          <w:b/>
          <w:color w:val="1A1A1A"/>
          <w:spacing w:val="44"/>
        </w:rPr>
        <w:t xml:space="preserve"> </w:t>
      </w:r>
      <w:r w:rsidRPr="00266C8B">
        <w:rPr>
          <w:b/>
          <w:color w:val="1A1A1A"/>
        </w:rPr>
        <w:t>DISCLOSE</w:t>
      </w:r>
      <w:r w:rsidRPr="00266C8B">
        <w:rPr>
          <w:b/>
          <w:color w:val="1A1A1A"/>
          <w:spacing w:val="47"/>
        </w:rPr>
        <w:t xml:space="preserve"> </w:t>
      </w:r>
      <w:r w:rsidRPr="00266C8B">
        <w:rPr>
          <w:b/>
          <w:color w:val="1A1A1A"/>
        </w:rPr>
        <w:t>POTENTIAL</w:t>
      </w:r>
      <w:r w:rsidRPr="00266C8B">
        <w:rPr>
          <w:b/>
          <w:color w:val="1A1A1A"/>
          <w:spacing w:val="40"/>
        </w:rPr>
        <w:t xml:space="preserve"> </w:t>
      </w:r>
      <w:r w:rsidRPr="00266C8B">
        <w:rPr>
          <w:b/>
          <w:color w:val="1A1A1A"/>
        </w:rPr>
        <w:t>CONFLICTS</w:t>
      </w:r>
      <w:r w:rsidRPr="00266C8B">
        <w:rPr>
          <w:b/>
          <w:color w:val="1A1A1A"/>
          <w:spacing w:val="46"/>
        </w:rPr>
        <w:t xml:space="preserve"> </w:t>
      </w:r>
      <w:r w:rsidRPr="00266C8B">
        <w:rPr>
          <w:b/>
          <w:color w:val="1A1A1A"/>
        </w:rPr>
        <w:t>OF</w:t>
      </w:r>
      <w:r w:rsidRPr="00266C8B">
        <w:rPr>
          <w:b/>
          <w:color w:val="1A1A1A"/>
          <w:spacing w:val="31"/>
        </w:rPr>
        <w:t xml:space="preserve"> </w:t>
      </w:r>
      <w:r w:rsidRPr="00266C8B">
        <w:rPr>
          <w:b/>
          <w:color w:val="1A1A1A"/>
        </w:rPr>
        <w:t>INTEREST</w:t>
      </w:r>
      <w:r w:rsidRPr="00266C8B">
        <w:rPr>
          <w:b/>
          <w:color w:val="1A1A1A"/>
          <w:spacing w:val="39"/>
        </w:rPr>
        <w:t xml:space="preserve"> </w:t>
      </w:r>
      <w:r w:rsidRPr="00266C8B">
        <w:rPr>
          <w:b/>
          <w:color w:val="1A1A1A"/>
        </w:rPr>
        <w:t>AND</w:t>
      </w:r>
      <w:r w:rsidRPr="00266C8B">
        <w:rPr>
          <w:b/>
          <w:color w:val="1A1A1A"/>
          <w:w w:val="98"/>
        </w:rPr>
        <w:t xml:space="preserve"> </w:t>
      </w:r>
      <w:r w:rsidRPr="00266C8B">
        <w:rPr>
          <w:b/>
          <w:color w:val="1A1A1A"/>
        </w:rPr>
        <w:t>SUBSTANTIAL</w:t>
      </w:r>
      <w:r w:rsidRPr="00266C8B">
        <w:rPr>
          <w:b/>
          <w:color w:val="1A1A1A"/>
          <w:spacing w:val="42"/>
        </w:rPr>
        <w:t xml:space="preserve"> </w:t>
      </w:r>
      <w:r w:rsidRPr="00266C8B">
        <w:rPr>
          <w:b/>
          <w:color w:val="1A1A1A"/>
        </w:rPr>
        <w:t>INTERESTS</w:t>
      </w:r>
      <w:r w:rsidRPr="00266C8B">
        <w:rPr>
          <w:b/>
          <w:color w:val="1A1A1A"/>
          <w:spacing w:val="15"/>
        </w:rPr>
        <w:t xml:space="preserve"> </w:t>
      </w:r>
      <w:r w:rsidRPr="00266C8B">
        <w:rPr>
          <w:b/>
          <w:color w:val="1A1A1A"/>
        </w:rPr>
        <w:t>FOR</w:t>
      </w:r>
      <w:r w:rsidRPr="00266C8B">
        <w:rPr>
          <w:b/>
          <w:color w:val="1A1A1A"/>
          <w:spacing w:val="1"/>
        </w:rPr>
        <w:t xml:space="preserve"> </w:t>
      </w:r>
      <w:r w:rsidRPr="00266C8B">
        <w:rPr>
          <w:b/>
          <w:color w:val="1A1A1A"/>
        </w:rPr>
        <w:t>CERTAIN</w:t>
      </w:r>
      <w:r w:rsidRPr="00266C8B">
        <w:rPr>
          <w:b/>
          <w:color w:val="1A1A1A"/>
          <w:spacing w:val="16"/>
        </w:rPr>
        <w:t xml:space="preserve"> </w:t>
      </w:r>
      <w:r w:rsidRPr="00266C8B">
        <w:rPr>
          <w:b/>
          <w:color w:val="1A1A1A"/>
        </w:rPr>
        <w:t>OFFICIALS.</w:t>
      </w:r>
    </w:p>
    <w:p w:rsidR="00423498" w:rsidRDefault="00423498" w:rsidP="00F661E0">
      <w:pPr>
        <w:pStyle w:val="ListParagraph"/>
        <w:spacing w:line="200" w:lineRule="exact"/>
        <w:ind w:left="1440"/>
        <w:rPr>
          <w:b/>
          <w:color w:val="1A1A1A"/>
        </w:rPr>
      </w:pPr>
    </w:p>
    <w:p w:rsidR="00423498" w:rsidRPr="00B86B94" w:rsidRDefault="00423498" w:rsidP="00423498">
      <w:pPr>
        <w:pStyle w:val="ListParagraph"/>
        <w:widowControl w:val="0"/>
        <w:numPr>
          <w:ilvl w:val="0"/>
          <w:numId w:val="3"/>
        </w:numPr>
        <w:tabs>
          <w:tab w:val="center" w:pos="4680"/>
        </w:tabs>
        <w:spacing w:after="100" w:afterAutospacing="1"/>
        <w:jc w:val="both"/>
        <w:rPr>
          <w:rFonts w:ascii="Lucida Grande" w:hAnsi="Lucida Grande"/>
          <w:b/>
        </w:rPr>
      </w:pPr>
      <w:r w:rsidRPr="00B86B94">
        <w:rPr>
          <w:rFonts w:ascii="Lucida Grande" w:hAnsi="Lucida Grande"/>
          <w:b/>
        </w:rPr>
        <w:t>BILL NO.  2019-14</w:t>
      </w:r>
      <w:r>
        <w:rPr>
          <w:rFonts w:ascii="Lucida Grande" w:hAnsi="Lucida Grande"/>
          <w:b/>
        </w:rPr>
        <w:tab/>
        <w:t xml:space="preserve"> </w:t>
      </w:r>
      <w:r w:rsidRPr="00B86B94">
        <w:rPr>
          <w:rFonts w:ascii="Lucida Grande" w:hAnsi="Lucida Grande"/>
          <w:b/>
        </w:rPr>
        <w:t>ORDINANCE NO. 1101</w:t>
      </w:r>
    </w:p>
    <w:p w:rsidR="00423498" w:rsidRPr="00B86B94" w:rsidRDefault="00423498" w:rsidP="00423498">
      <w:pPr>
        <w:pStyle w:val="ListParagraph"/>
        <w:ind w:left="1440"/>
        <w:jc w:val="both"/>
        <w:rPr>
          <w:b/>
          <w:bCs/>
        </w:rPr>
      </w:pPr>
      <w:r w:rsidRPr="00B86B94">
        <w:rPr>
          <w:b/>
          <w:bCs/>
        </w:rPr>
        <w:t xml:space="preserve">AN ORDINANCE OF THE CITY OF BUTLER, MISSOURI, AMENDING CHAPTER TWENTY-SIX (ZONING) OF THE BUTLER CITY CODE ADDING ARTICLE VIII TITLED MEDICAL MARIJUANA FACILTIES. </w:t>
      </w:r>
    </w:p>
    <w:p w:rsidR="00423498" w:rsidRPr="00423498" w:rsidRDefault="00423498" w:rsidP="00423498">
      <w:pPr>
        <w:pStyle w:val="ListParagraph"/>
        <w:spacing w:line="200" w:lineRule="exact"/>
        <w:ind w:left="1440"/>
        <w:rPr>
          <w:b/>
          <w:color w:val="1A1A1A"/>
        </w:rPr>
      </w:pPr>
    </w:p>
    <w:p w:rsidR="00F661E0" w:rsidRPr="00266C8B" w:rsidRDefault="00F661E0" w:rsidP="00F661E0">
      <w:pPr>
        <w:pStyle w:val="ListParagraph"/>
        <w:spacing w:line="200" w:lineRule="exact"/>
        <w:ind w:left="1440"/>
        <w:rPr>
          <w:b/>
          <w:sz w:val="20"/>
          <w:szCs w:val="20"/>
        </w:rPr>
      </w:pPr>
    </w:p>
    <w:p w:rsidR="00F661E0" w:rsidRDefault="00F661E0" w:rsidP="00F661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F661E0" w:rsidRPr="00690F69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F661E0" w:rsidRDefault="00F661E0" w:rsidP="00F661E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F661E0" w:rsidRDefault="00F661E0" w:rsidP="00F661E0">
      <w:pPr>
        <w:pStyle w:val="ListParagraph"/>
        <w:ind w:left="1440"/>
        <w:rPr>
          <w:bCs/>
        </w:rPr>
      </w:pPr>
    </w:p>
    <w:p w:rsidR="00F661E0" w:rsidRPr="00641844" w:rsidRDefault="00F661E0" w:rsidP="00F661E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F661E0" w:rsidRDefault="00F661E0" w:rsidP="00F661E0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</w:t>
      </w:r>
    </w:p>
    <w:p w:rsidR="00F661E0" w:rsidRPr="00291289" w:rsidRDefault="00F661E0" w:rsidP="00F661E0">
      <w:pPr>
        <w:pStyle w:val="Default"/>
        <w:ind w:left="1440"/>
      </w:pPr>
    </w:p>
    <w:p w:rsidR="00F661E0" w:rsidRDefault="00F661E0" w:rsidP="00F661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F661E0" w:rsidRDefault="00F661E0" w:rsidP="00F661E0">
      <w:pPr>
        <w:pStyle w:val="ListParagraph"/>
        <w:ind w:left="576"/>
        <w:rPr>
          <w:b/>
          <w:bCs/>
        </w:rPr>
      </w:pPr>
    </w:p>
    <w:p w:rsidR="00F661E0" w:rsidRDefault="00F661E0" w:rsidP="00F661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F661E0" w:rsidRPr="00EB747D" w:rsidRDefault="00F661E0" w:rsidP="00F661E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Personnel </w:t>
      </w:r>
    </w:p>
    <w:p w:rsidR="00F661E0" w:rsidRPr="009A22CC" w:rsidRDefault="00F661E0" w:rsidP="00F661E0">
      <w:pPr>
        <w:rPr>
          <w:bCs/>
        </w:rPr>
      </w:pPr>
    </w:p>
    <w:p w:rsidR="00F661E0" w:rsidRDefault="00F661E0" w:rsidP="00F661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F661E0" w:rsidRPr="00F661E0" w:rsidRDefault="00F661E0" w:rsidP="00F661E0">
      <w:pPr>
        <w:pStyle w:val="ListParagraph"/>
        <w:ind w:left="576"/>
        <w:rPr>
          <w:b/>
          <w:bCs/>
        </w:rPr>
      </w:pPr>
    </w:p>
    <w:p w:rsidR="00F661E0" w:rsidRDefault="00F661E0" w:rsidP="00F661E0">
      <w:pPr>
        <w:pStyle w:val="ListParagraph"/>
        <w:ind w:left="576"/>
        <w:rPr>
          <w:b/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</w:t>
      </w:r>
      <w:r w:rsidRPr="000777C3">
        <w:rPr>
          <w:bCs/>
        </w:rPr>
        <w:t>), AND/OR PERSONNEL UNDER SECTION 610.021 (13), AND/OR EMPLOYEE UNDER SECTION 610.0210 (3)</w:t>
      </w:r>
    </w:p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3642F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661E0"/>
    <w:rsid w:val="002C0C8E"/>
    <w:rsid w:val="003B1186"/>
    <w:rsid w:val="00423498"/>
    <w:rsid w:val="0060265B"/>
    <w:rsid w:val="007E7A38"/>
    <w:rsid w:val="007F5181"/>
    <w:rsid w:val="00950951"/>
    <w:rsid w:val="00CE2024"/>
    <w:rsid w:val="00D9205D"/>
    <w:rsid w:val="00F6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1E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1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661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661E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661E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661E0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F661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dcterms:created xsi:type="dcterms:W3CDTF">2019-07-17T14:22:00Z</dcterms:created>
  <dcterms:modified xsi:type="dcterms:W3CDTF">2019-07-29T23:30:00Z</dcterms:modified>
</cp:coreProperties>
</file>